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D0" w:rsidRP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6D2BD0" w:rsidRDefault="006D2BD0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ОБЩЕСТВЕННЫХ ОБСУЖДЕНИЙ </w:t>
      </w:r>
    </w:p>
    <w:p w:rsidR="00BB3746" w:rsidRDefault="00BB3746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D1E" w:rsidRDefault="005D1D1E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Pr="006D2BD0" w:rsidRDefault="006E75DA" w:rsidP="006D2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9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6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3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ст-ца </w:t>
      </w:r>
      <w:proofErr w:type="gramStart"/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Курская</w:t>
      </w:r>
      <w:proofErr w:type="gramEnd"/>
      <w:r w:rsidR="006D2BD0" w:rsidRPr="006D2B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4365F8" w:rsidRDefault="004365F8" w:rsidP="006D2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D1E" w:rsidRDefault="005D1D1E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6D2BD0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общественных обсуждений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состоявшихся </w:t>
      </w:r>
      <w:r w:rsidR="0019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E68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E75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5D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57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14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2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общественных обсуждений 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E75DA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7C553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63216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5C3C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 проект:</w:t>
      </w:r>
    </w:p>
    <w:p w:rsidR="00F30E19" w:rsidRDefault="00F30E19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1D1E" w:rsidRDefault="005D1D1E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5DA" w:rsidRPr="007C5535" w:rsidRDefault="00DB7BE9" w:rsidP="007C5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разрешения на отклонение от предельных параметров разрешенн</w:t>
      </w:r>
      <w:r w:rsidR="00492C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5F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строительства,</w:t>
      </w:r>
      <w:r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C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</w:t>
      </w:r>
      <w:r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капитального строительства 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74B">
        <w:rPr>
          <w:rFonts w:ascii="Times New Roman" w:eastAsia="Calibri" w:hAnsi="Times New Roman" w:cs="Times New Roman"/>
          <w:sz w:val="28"/>
          <w:szCs w:val="28"/>
        </w:rPr>
        <w:t>жилого дома</w:t>
      </w:r>
      <w:r w:rsidR="004A535D">
        <w:rPr>
          <w:rFonts w:ascii="Times New Roman" w:eastAsia="Calibri" w:hAnsi="Times New Roman" w:cs="Times New Roman"/>
          <w:sz w:val="28"/>
          <w:szCs w:val="28"/>
        </w:rPr>
        <w:t>, расположенного</w:t>
      </w:r>
      <w:r w:rsidR="00E549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1C0B" w:rsidRPr="00531C0B">
        <w:rPr>
          <w:rFonts w:ascii="Times New Roman" w:eastAsia="Calibri" w:hAnsi="Times New Roman" w:cs="Times New Roman"/>
          <w:sz w:val="28"/>
          <w:szCs w:val="28"/>
        </w:rPr>
        <w:t xml:space="preserve">на земельном участке с кадастровым номером </w:t>
      </w:r>
      <w:r w:rsidR="006E75DA" w:rsidRPr="006E75DA">
        <w:rPr>
          <w:rFonts w:ascii="Times New Roman" w:eastAsia="Times New Roman" w:hAnsi="Times New Roman" w:cs="Times New Roman"/>
          <w:sz w:val="28"/>
          <w:szCs w:val="28"/>
          <w:lang w:eastAsia="ru-RU"/>
        </w:rPr>
        <w:t>26:36:</w:t>
      </w:r>
      <w:r w:rsidR="007C5535">
        <w:rPr>
          <w:rFonts w:ascii="Times New Roman" w:eastAsia="Times New Roman" w:hAnsi="Times New Roman" w:cs="Times New Roman"/>
          <w:sz w:val="28"/>
          <w:szCs w:val="28"/>
          <w:lang w:eastAsia="ru-RU"/>
        </w:rPr>
        <w:t>040709</w:t>
      </w:r>
      <w:r w:rsidR="006E75DA" w:rsidRPr="006E75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C5535">
        <w:rPr>
          <w:rFonts w:ascii="Times New Roman" w:eastAsia="Times New Roman" w:hAnsi="Times New Roman" w:cs="Times New Roman"/>
          <w:sz w:val="28"/>
          <w:szCs w:val="28"/>
          <w:lang w:eastAsia="ru-RU"/>
        </w:rPr>
        <w:t>712</w:t>
      </w:r>
      <w:r w:rsidR="006E75DA" w:rsidRPr="006E7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C55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="006E75DA" w:rsidRPr="006E75DA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7C55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Ставропольский край, Курский муниципальный округ, село Эдиссия, улица Шаумяна, земельный участок 33 а</w:t>
      </w:r>
      <w:r w:rsidR="006E75DA" w:rsidRPr="006E75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E75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3A7A" w:rsidRDefault="00013A7A" w:rsidP="00531C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2BD0" w:rsidRDefault="006D2BD0" w:rsidP="00013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общественных обсуждений  приняло участие </w:t>
      </w:r>
      <w:r w:rsidR="005926F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28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общественных обсуждений.</w:t>
      </w:r>
    </w:p>
    <w:p w:rsidR="005D1D1E" w:rsidRDefault="005D1D1E" w:rsidP="00013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общественных обсуждений были получены предложения и замечания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граждан - участников общест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обсуждений и постоянно проживающих на территории, в пределах которой проводятся общественные обсуждения:</w:t>
      </w:r>
    </w:p>
    <w:p w:rsidR="00A930A0" w:rsidRDefault="00A930A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746" w:rsidRDefault="006D2BD0" w:rsidP="00A930A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</w:t>
      </w:r>
      <w:r w:rsidR="00DB7BE9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отсутствуют</w:t>
      </w:r>
      <w:proofErr w:type="gramStart"/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</w:t>
      </w:r>
      <w:r w:rsidR="00A60D32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A930A0" w:rsidRPr="00A930A0" w:rsidRDefault="00A930A0" w:rsidP="00A930A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иных участников общественных  </w:t>
      </w:r>
      <w:proofErr w:type="spellStart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обсужде-ний</w:t>
      </w:r>
      <w:proofErr w:type="spellEnd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30A0" w:rsidRDefault="00A930A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A60D32" w:rsidP="00A60D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60D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о</w:t>
      </w:r>
      <w:r w:rsidR="00DB7BE9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тсутствуют</w:t>
      </w:r>
      <w:proofErr w:type="gramStart"/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D05287" w:rsidRDefault="00D05287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общественных обсуждений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решила</w:t>
      </w:r>
      <w:proofErr w:type="gramEnd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5287" w:rsidRDefault="00D05287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5DA" w:rsidRPr="007C5535" w:rsidRDefault="00463A6E" w:rsidP="007C55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исполняющему полномочия 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Курского муниципального округа Ставропольского края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первому заместителю</w:t>
      </w:r>
      <w:r w:rsidR="00D3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Курского муниципального округа Ставропольского края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A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</w:t>
      </w:r>
      <w:r w:rsidR="00757A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отклонение от предельных параметров разрешенно</w:t>
      </w:r>
      <w:r w:rsidR="00A75F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строительства,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C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екта капитального строительства 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74B">
        <w:rPr>
          <w:rFonts w:ascii="Times New Roman" w:eastAsia="Calibri" w:hAnsi="Times New Roman" w:cs="Times New Roman"/>
          <w:sz w:val="28"/>
          <w:szCs w:val="28"/>
        </w:rPr>
        <w:t>жилого дома</w:t>
      </w:r>
      <w:r w:rsidR="004A535D">
        <w:rPr>
          <w:rFonts w:ascii="Times New Roman" w:eastAsia="Calibri" w:hAnsi="Times New Roman" w:cs="Times New Roman"/>
          <w:sz w:val="28"/>
          <w:szCs w:val="28"/>
        </w:rPr>
        <w:t>, расположенного</w:t>
      </w:r>
      <w:r w:rsidR="00E549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49DB" w:rsidRPr="00A55043">
        <w:rPr>
          <w:rFonts w:ascii="Times New Roman" w:eastAsia="Calibri" w:hAnsi="Times New Roman" w:cs="Times New Roman"/>
          <w:sz w:val="28"/>
          <w:szCs w:val="28"/>
        </w:rPr>
        <w:t xml:space="preserve">на земельном участке с </w:t>
      </w:r>
      <w:r w:rsidR="00E549DB">
        <w:rPr>
          <w:rFonts w:ascii="Times New Roman" w:eastAsia="Calibri" w:hAnsi="Times New Roman" w:cs="Times New Roman"/>
          <w:sz w:val="28"/>
          <w:szCs w:val="28"/>
        </w:rPr>
        <w:t xml:space="preserve">кадастровым номером </w:t>
      </w:r>
      <w:r w:rsidR="006E75DA" w:rsidRPr="006E75DA">
        <w:rPr>
          <w:rFonts w:ascii="Times New Roman" w:eastAsia="Times New Roman" w:hAnsi="Times New Roman" w:cs="Times New Roman"/>
          <w:sz w:val="28"/>
          <w:szCs w:val="28"/>
          <w:lang w:eastAsia="ru-RU"/>
        </w:rPr>
        <w:t>26:36:</w:t>
      </w:r>
      <w:r w:rsidR="007C5535">
        <w:rPr>
          <w:rFonts w:ascii="Times New Roman" w:eastAsia="Times New Roman" w:hAnsi="Times New Roman" w:cs="Times New Roman"/>
          <w:sz w:val="28"/>
          <w:szCs w:val="28"/>
          <w:lang w:eastAsia="ru-RU"/>
        </w:rPr>
        <w:t>040709</w:t>
      </w:r>
      <w:r w:rsidR="006E75DA" w:rsidRPr="006E75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C5535">
        <w:rPr>
          <w:rFonts w:ascii="Times New Roman" w:eastAsia="Times New Roman" w:hAnsi="Times New Roman" w:cs="Times New Roman"/>
          <w:sz w:val="28"/>
          <w:szCs w:val="28"/>
          <w:lang w:eastAsia="ru-RU"/>
        </w:rPr>
        <w:t>712</w:t>
      </w:r>
      <w:r w:rsidR="006E75DA" w:rsidRPr="006E7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5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="006E75DA" w:rsidRPr="006E75DA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7C55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Ставропольский край, Курский муниципальный округ, село Эдиссия, улица Шаумяна, земельный участок 33 а</w:t>
      </w:r>
      <w:r w:rsidR="006E75DA" w:rsidRPr="006E75D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земельный участок)</w:t>
      </w:r>
      <w:r w:rsidR="006E75DA" w:rsidRPr="006E75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</w:t>
      </w:r>
      <w:r w:rsidR="006E75DA" w:rsidRPr="006E75D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предполагаемыми параметрами отклонения, от предельных параметров разрешенного строительства с уменьшением отступов:</w:t>
      </w:r>
    </w:p>
    <w:p w:rsidR="000350F5" w:rsidRPr="000350F5" w:rsidRDefault="000350F5" w:rsidP="000350F5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0F5">
        <w:rPr>
          <w:rFonts w:ascii="Times New Roman" w:eastAsia="Times New Roman" w:hAnsi="Times New Roman" w:cs="Times New Roman"/>
          <w:sz w:val="28"/>
          <w:szCs w:val="28"/>
          <w:lang w:eastAsia="ru-RU"/>
        </w:rPr>
        <w:t>с 3 м до 0 м от южной границы земельного участка;</w:t>
      </w:r>
    </w:p>
    <w:p w:rsidR="000350F5" w:rsidRPr="000350F5" w:rsidRDefault="000350F5" w:rsidP="000350F5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0F5">
        <w:rPr>
          <w:rFonts w:ascii="Times New Roman" w:eastAsia="Times New Roman" w:hAnsi="Times New Roman" w:cs="Times New Roman"/>
          <w:sz w:val="28"/>
          <w:szCs w:val="28"/>
          <w:lang w:eastAsia="ru-RU"/>
        </w:rPr>
        <w:t>с 3 м до 0 м от восточной границы земельного участка;</w:t>
      </w:r>
    </w:p>
    <w:p w:rsidR="000350F5" w:rsidRPr="000350F5" w:rsidRDefault="000350F5" w:rsidP="000350F5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0F5">
        <w:rPr>
          <w:rFonts w:ascii="Times New Roman" w:eastAsia="Times New Roman" w:hAnsi="Times New Roman" w:cs="Times New Roman"/>
          <w:sz w:val="28"/>
          <w:szCs w:val="28"/>
          <w:lang w:eastAsia="ru-RU"/>
        </w:rPr>
        <w:t>с 3 м до 1,56 м от западной границы земельного участка;</w:t>
      </w:r>
    </w:p>
    <w:p w:rsidR="00A930A0" w:rsidRPr="000350F5" w:rsidRDefault="000350F5" w:rsidP="000350F5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0F5">
        <w:rPr>
          <w:rFonts w:ascii="Times New Roman" w:eastAsia="Times New Roman" w:hAnsi="Times New Roman" w:cs="Times New Roman"/>
          <w:sz w:val="28"/>
          <w:szCs w:val="28"/>
          <w:lang w:eastAsia="ru-RU"/>
        </w:rPr>
        <w:t>с 3 м до 1,86 м от севе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рной границы земельного участка</w:t>
      </w:r>
      <w:bookmarkStart w:id="0" w:name="_GoBack"/>
      <w:bookmarkEnd w:id="0"/>
      <w:r w:rsidR="006E75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0A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</w:t>
      </w:r>
      <w:r w:rsidR="00D935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 w:rsidR="005E0A98" w:rsidRPr="005E0A9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иные характеристики</w:t>
      </w:r>
      <w:r w:rsidR="005E0A9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земельного участка</w:t>
      </w:r>
      <w:r w:rsidR="005E0A98" w:rsidRPr="005E0A9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неблагоприятны для застройки, </w:t>
      </w:r>
      <w:r w:rsidR="006E75DA" w:rsidRPr="006E75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 именно: объемно-планировочное решение</w:t>
      </w:r>
      <w:r w:rsidR="007C55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реконструируемого жилого дома.</w:t>
      </w:r>
    </w:p>
    <w:p w:rsidR="00A930A0" w:rsidRDefault="00A930A0" w:rsidP="00013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391" w:rsidRPr="00780391" w:rsidRDefault="00D05287" w:rsidP="007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80391"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80391"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</w:t>
      </w:r>
      <w:r w:rsidR="004B4C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</w:t>
      </w:r>
      <w:r w:rsidRPr="007803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</w:t>
      </w: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D0528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528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52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Маркович</w:t>
      </w:r>
      <w:proofErr w:type="spellEnd"/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</w:t>
      </w: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</w:t>
      </w:r>
      <w:r w:rsidRPr="008D25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</w:t>
      </w: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О.В.Пиналова</w:t>
      </w:r>
      <w:proofErr w:type="spellEnd"/>
    </w:p>
    <w:p w:rsidR="008D25B4" w:rsidRPr="008D25B4" w:rsidRDefault="008D25B4" w:rsidP="008D25B4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8A0365" w:rsidRPr="00A60D32" w:rsidRDefault="008A0365" w:rsidP="00780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A0365" w:rsidRPr="00A60D32" w:rsidSect="005C3C02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E2BB9"/>
    <w:multiLevelType w:val="hybridMultilevel"/>
    <w:tmpl w:val="EDA43388"/>
    <w:lvl w:ilvl="0" w:tplc="C46E6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40"/>
    <w:rsid w:val="00013A7A"/>
    <w:rsid w:val="00034735"/>
    <w:rsid w:val="000350F5"/>
    <w:rsid w:val="00043F5A"/>
    <w:rsid w:val="00135985"/>
    <w:rsid w:val="001473F6"/>
    <w:rsid w:val="0019311D"/>
    <w:rsid w:val="001E68A3"/>
    <w:rsid w:val="001F094F"/>
    <w:rsid w:val="002758D1"/>
    <w:rsid w:val="002B1A7C"/>
    <w:rsid w:val="002D0F01"/>
    <w:rsid w:val="003358D9"/>
    <w:rsid w:val="00386B8F"/>
    <w:rsid w:val="003933F8"/>
    <w:rsid w:val="003C5FCD"/>
    <w:rsid w:val="003D2A57"/>
    <w:rsid w:val="004365F8"/>
    <w:rsid w:val="00463A6E"/>
    <w:rsid w:val="0046474B"/>
    <w:rsid w:val="00492C32"/>
    <w:rsid w:val="004A535D"/>
    <w:rsid w:val="004B4CB5"/>
    <w:rsid w:val="00512B40"/>
    <w:rsid w:val="00531C0B"/>
    <w:rsid w:val="00535BCD"/>
    <w:rsid w:val="00541D4F"/>
    <w:rsid w:val="0057460C"/>
    <w:rsid w:val="005926F9"/>
    <w:rsid w:val="005B51FC"/>
    <w:rsid w:val="005C3C02"/>
    <w:rsid w:val="005C7A14"/>
    <w:rsid w:val="005D1D1E"/>
    <w:rsid w:val="005E0A98"/>
    <w:rsid w:val="00612B1B"/>
    <w:rsid w:val="006678DC"/>
    <w:rsid w:val="00692825"/>
    <w:rsid w:val="006D2BD0"/>
    <w:rsid w:val="006D7819"/>
    <w:rsid w:val="006E75DA"/>
    <w:rsid w:val="00700408"/>
    <w:rsid w:val="00714B1D"/>
    <w:rsid w:val="00757A01"/>
    <w:rsid w:val="00772E27"/>
    <w:rsid w:val="00780391"/>
    <w:rsid w:val="007969C3"/>
    <w:rsid w:val="007C47CC"/>
    <w:rsid w:val="007C5535"/>
    <w:rsid w:val="007F6543"/>
    <w:rsid w:val="00840DD6"/>
    <w:rsid w:val="008A0365"/>
    <w:rsid w:val="008C7225"/>
    <w:rsid w:val="008D25B4"/>
    <w:rsid w:val="0093245C"/>
    <w:rsid w:val="009B17C1"/>
    <w:rsid w:val="00A34640"/>
    <w:rsid w:val="00A36E69"/>
    <w:rsid w:val="00A60D32"/>
    <w:rsid w:val="00A75FEB"/>
    <w:rsid w:val="00A930A0"/>
    <w:rsid w:val="00AB1BBE"/>
    <w:rsid w:val="00AB2C30"/>
    <w:rsid w:val="00B35A1C"/>
    <w:rsid w:val="00B94B48"/>
    <w:rsid w:val="00BB3746"/>
    <w:rsid w:val="00C22008"/>
    <w:rsid w:val="00C34F5D"/>
    <w:rsid w:val="00C41F51"/>
    <w:rsid w:val="00C5479F"/>
    <w:rsid w:val="00C7348B"/>
    <w:rsid w:val="00C923DA"/>
    <w:rsid w:val="00D05287"/>
    <w:rsid w:val="00D353F3"/>
    <w:rsid w:val="00D45B47"/>
    <w:rsid w:val="00D63216"/>
    <w:rsid w:val="00D657FE"/>
    <w:rsid w:val="00D9359A"/>
    <w:rsid w:val="00DA7889"/>
    <w:rsid w:val="00DB1846"/>
    <w:rsid w:val="00DB7BE9"/>
    <w:rsid w:val="00DD1BF9"/>
    <w:rsid w:val="00E042D9"/>
    <w:rsid w:val="00E43E64"/>
    <w:rsid w:val="00E549DB"/>
    <w:rsid w:val="00E60990"/>
    <w:rsid w:val="00E67BF1"/>
    <w:rsid w:val="00EB3037"/>
    <w:rsid w:val="00EC655D"/>
    <w:rsid w:val="00F23305"/>
    <w:rsid w:val="00F30E19"/>
    <w:rsid w:val="00F8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2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operator</cp:lastModifiedBy>
  <cp:revision>88</cp:revision>
  <cp:lastPrinted>2022-12-01T13:49:00Z</cp:lastPrinted>
  <dcterms:created xsi:type="dcterms:W3CDTF">2021-06-18T11:15:00Z</dcterms:created>
  <dcterms:modified xsi:type="dcterms:W3CDTF">2022-12-01T13:51:00Z</dcterms:modified>
</cp:coreProperties>
</file>